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E1F2" w14:textId="359599A2" w:rsidR="005F382C" w:rsidRDefault="005F382C" w:rsidP="005F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2261A">
        <w:rPr>
          <w:rFonts w:hint="eastAsia"/>
          <w:b/>
          <w:i/>
          <w:noProof/>
          <w:sz w:val="28"/>
          <w:lang w:eastAsia="zh-CN"/>
        </w:rPr>
        <w:t>S</w:t>
      </w:r>
      <w:r w:rsidR="0032261A">
        <w:rPr>
          <w:b/>
          <w:i/>
          <w:noProof/>
          <w:sz w:val="28"/>
        </w:rPr>
        <w:t>2-2311476</w:t>
      </w:r>
    </w:p>
    <w:p w14:paraId="7CB45193" w14:textId="041B3AF8" w:rsidR="001E41F3" w:rsidRDefault="00000000" w:rsidP="005F38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5F382C" w:rsidRPr="00BA51D9">
          <w:rPr>
            <w:b/>
            <w:noProof/>
            <w:sz w:val="24"/>
          </w:rPr>
          <w:t>Xiamen</w:t>
        </w:r>
      </w:fldSimple>
      <w:r w:rsidR="005F382C">
        <w:rPr>
          <w:b/>
          <w:noProof/>
          <w:sz w:val="24"/>
        </w:rPr>
        <w:t xml:space="preserve">, </w:t>
      </w:r>
      <w:fldSimple w:instr=" DOCPROPERTY  Country  \* MERGEFORMAT ">
        <w:r w:rsidR="005F382C" w:rsidRPr="00BA51D9">
          <w:rPr>
            <w:b/>
            <w:noProof/>
            <w:sz w:val="24"/>
          </w:rPr>
          <w:t>China</w:t>
        </w:r>
      </w:fldSimple>
      <w:r w:rsidR="005F382C">
        <w:rPr>
          <w:b/>
          <w:noProof/>
          <w:sz w:val="24"/>
        </w:rPr>
        <w:t xml:space="preserve">, </w:t>
      </w:r>
      <w:fldSimple w:instr=" DOCPROPERTY  StartDate  \* MERGEFORMAT ">
        <w:r w:rsidR="005F382C" w:rsidRPr="00BA51D9">
          <w:rPr>
            <w:b/>
            <w:noProof/>
            <w:sz w:val="24"/>
          </w:rPr>
          <w:t>9th Oct 2023</w:t>
        </w:r>
      </w:fldSimple>
      <w:r w:rsidR="005F382C">
        <w:rPr>
          <w:b/>
          <w:noProof/>
          <w:sz w:val="24"/>
        </w:rPr>
        <w:t xml:space="preserve"> - </w:t>
      </w:r>
      <w:fldSimple w:instr=" DOCPROPERTY  EndDate  \* MERGEFORMAT ">
        <w:r w:rsidR="005F382C" w:rsidRPr="00BA51D9">
          <w:rPr>
            <w:b/>
            <w:noProof/>
            <w:sz w:val="24"/>
          </w:rPr>
          <w:t>13th Oct 2023</w:t>
        </w:r>
      </w:fldSimple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5F382C">
        <w:rPr>
          <w:rFonts w:cs="Arial"/>
          <w:b/>
          <w:bCs/>
          <w:color w:val="0000FF"/>
          <w:lang w:eastAsia="zh-CN"/>
        </w:rPr>
        <w:t xml:space="preserve"> </w:t>
      </w:r>
      <w:r w:rsidR="0032261A">
        <w:rPr>
          <w:rFonts w:cs="Arial"/>
          <w:b/>
          <w:bCs/>
          <w:color w:val="0000FF"/>
          <w:lang w:eastAsia="zh-CN"/>
        </w:rPr>
        <w:t>S2-2310282,</w:t>
      </w:r>
      <w:r w:rsidR="005F382C">
        <w:rPr>
          <w:rFonts w:cs="Arial"/>
          <w:b/>
          <w:bCs/>
          <w:color w:val="0000FF"/>
          <w:lang w:eastAsia="zh-CN"/>
        </w:rPr>
        <w:t>S2-2309196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B1DF3" w:rsidR="001E41F3" w:rsidRPr="00410371" w:rsidRDefault="005F38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3B551" w:rsidR="001E41F3" w:rsidRPr="00410371" w:rsidRDefault="003226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78002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681423" w:rsidRPr="005F382C">
              <w:rPr>
                <w:b/>
                <w:noProof/>
                <w:sz w:val="28"/>
              </w:rPr>
              <w:t>3</w:t>
            </w:r>
            <w:r w:rsidRPr="005F382C">
              <w:rPr>
                <w:b/>
                <w:noProof/>
                <w:sz w:val="28"/>
              </w:rPr>
              <w:t>.</w:t>
            </w:r>
            <w:r w:rsidR="005E623E" w:rsidRPr="005F38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161D9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about the discovery and selection of Located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7076D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720A9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20A9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61868" w:rsidR="001C273B" w:rsidRPr="001022EB" w:rsidRDefault="00E76CDB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the </w:t>
            </w:r>
            <w:r w:rsidRPr="00E76CDB">
              <w:rPr>
                <w:rFonts w:ascii="Arial" w:hAnsi="Arial" w:cs="Arial"/>
                <w:lang w:eastAsia="zh-CN"/>
              </w:rPr>
              <w:t>5GC-MO-LR Procedure using SL positioning</w:t>
            </w:r>
            <w:r>
              <w:rPr>
                <w:rFonts w:ascii="Arial" w:hAnsi="Arial" w:cs="Arial"/>
                <w:lang w:eastAsia="zh-CN"/>
              </w:rPr>
              <w:t xml:space="preserve"> in clause 6.20.2, the discovery and selection of located UEs are missing. It is proposed to add the clarifications according to the </w:t>
            </w:r>
            <w:r w:rsidRPr="00E76CDB">
              <w:rPr>
                <w:rFonts w:ascii="Arial" w:hAnsi="Arial" w:cs="Arial"/>
                <w:lang w:eastAsia="zh-CN"/>
              </w:rPr>
              <w:t>clause 5.2.2 and 5.5.2 of TS 23.586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5CC1F" w:rsidR="001777F5" w:rsidRDefault="00E76CDB" w:rsidP="00C126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larifications are added about the discovery and selection of located UE(s) in </w:t>
            </w:r>
            <w:r w:rsidRPr="00E76CDB">
              <w:rPr>
                <w:rFonts w:cs="Arial"/>
                <w:lang w:eastAsia="zh-CN"/>
              </w:rPr>
              <w:t>5GC-MO-LR Procedure using SL positioning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3A359" w:rsidR="00176F2E" w:rsidRDefault="00E76CDB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not clear where do the </w:t>
            </w:r>
            <w:r w:rsidRPr="00E76CDB">
              <w:rPr>
                <w:noProof/>
                <w:lang w:eastAsia="zh-CN"/>
              </w:rPr>
              <w:t>UE2/.../UEn</w:t>
            </w:r>
            <w:r>
              <w:rPr>
                <w:noProof/>
                <w:lang w:eastAsia="zh-CN"/>
              </w:rPr>
              <w:t xml:space="preserve"> </w:t>
            </w:r>
            <w:r w:rsidR="00F3227C">
              <w:rPr>
                <w:noProof/>
                <w:lang w:eastAsia="zh-CN"/>
              </w:rPr>
              <w:t>come from</w:t>
            </w:r>
            <w:r w:rsidR="00176F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4EF5F" w:rsidR="001E41F3" w:rsidRDefault="00176F2E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022EB">
              <w:rPr>
                <w:noProof/>
              </w:rPr>
              <w:t>20.</w:t>
            </w:r>
            <w:r w:rsidR="00F3227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2E738F" w14:textId="77777777" w:rsidR="00C369B4" w:rsidRDefault="00C369B4" w:rsidP="00C369B4">
      <w:pPr>
        <w:pStyle w:val="3"/>
        <w:rPr>
          <w:lang w:eastAsia="zh-CN"/>
        </w:rPr>
      </w:pPr>
      <w:bookmarkStart w:id="1" w:name="_Toc138251312"/>
      <w:r>
        <w:rPr>
          <w:lang w:eastAsia="zh-CN"/>
        </w:rPr>
        <w:t>6.20.2</w:t>
      </w:r>
      <w:r>
        <w:rPr>
          <w:lang w:eastAsia="zh-CN"/>
        </w:rPr>
        <w:tab/>
        <w:t>5GC-MO-LR Procedure using SL positioning</w:t>
      </w:r>
      <w:bookmarkEnd w:id="1"/>
    </w:p>
    <w:p w14:paraId="2613EDE6" w14:textId="77777777" w:rsidR="00C369B4" w:rsidRDefault="00C369B4" w:rsidP="00C369B4">
      <w:pPr>
        <w:rPr>
          <w:lang w:eastAsia="zh-CN"/>
        </w:rPr>
      </w:pPr>
      <w:r>
        <w:rPr>
          <w:lang w:eastAsia="zh-CN"/>
        </w:rPr>
        <w:t>This procedure is used to estimate the location of a UE based on the location of one or more Located UEs and the distance and/or direction between the UE and the Located UE(s). 5GC-MO-LR Procedure as defined in clause 6.2 applies with the following differences:</w:t>
      </w:r>
    </w:p>
    <w:p w14:paraId="659A45D4" w14:textId="365D300C" w:rsidR="00C369B4" w:rsidRDefault="00C369B4" w:rsidP="00C369B4">
      <w:pPr>
        <w:pStyle w:val="B1"/>
        <w:rPr>
          <w:ins w:id="2" w:author="OPPO_yaxin" w:date="2023-08-11T14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 is replaced by step 10-19 of clause 6.20.1 with the following adaptations:</w:t>
      </w:r>
    </w:p>
    <w:p w14:paraId="30090544" w14:textId="78965669" w:rsidR="006C184B" w:rsidRDefault="006C184B" w:rsidP="00C369B4">
      <w:pPr>
        <w:pStyle w:val="B1"/>
        <w:rPr>
          <w:lang w:eastAsia="zh-CN"/>
        </w:rPr>
      </w:pPr>
      <w:ins w:id="3" w:author="OPPO_yaxin" w:date="2023-08-11T14:59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" w:author="OPPO_yaxin" w:date="2023-08-11T15:03:00Z">
        <w:r>
          <w:rPr>
            <w:lang w:eastAsia="zh-CN"/>
          </w:rPr>
          <w:t>Before step 10,</w:t>
        </w:r>
      </w:ins>
      <w:ins w:id="5" w:author="OPPO_yaxin" w:date="2023-08-11T15:13:00Z">
        <w:r w:rsidR="00830A2D">
          <w:rPr>
            <w:lang w:eastAsia="zh-CN"/>
          </w:rPr>
          <w:t xml:space="preserve"> </w:t>
        </w:r>
      </w:ins>
      <w:ins w:id="6" w:author="OPPO_yaxin_rev1" w:date="2023-10-11T19:45:00Z">
        <w:r w:rsidR="00527665">
          <w:rPr>
            <w:lang w:eastAsia="zh-CN"/>
          </w:rPr>
          <w:t>t</w:t>
        </w:r>
      </w:ins>
      <w:ins w:id="7" w:author="OPPO_yaxin" w:date="2023-08-11T15:13:00Z">
        <w:r w:rsidR="00830A2D">
          <w:rPr>
            <w:lang w:eastAsia="zh-CN"/>
          </w:rPr>
          <w:t xml:space="preserve">he </w:t>
        </w:r>
      </w:ins>
      <w:ins w:id="8" w:author="OPPO_yaxin_rev1" w:date="2023-10-11T12:34:00Z">
        <w:r w:rsidR="00451272">
          <w:rPr>
            <w:lang w:eastAsia="zh-CN"/>
          </w:rPr>
          <w:t xml:space="preserve">Located </w:t>
        </w:r>
      </w:ins>
      <w:ins w:id="9" w:author="OPPO_yaxin" w:date="2023-08-11T15:14:00Z">
        <w:r w:rsidR="00830A2D">
          <w:rPr>
            <w:lang w:eastAsia="zh-CN"/>
          </w:rPr>
          <w:t>UE discovery and selection is performed as spe</w:t>
        </w:r>
      </w:ins>
      <w:ins w:id="10" w:author="OPPO_yaxin" w:date="2023-08-11T15:15:00Z">
        <w:r w:rsidR="00830A2D">
          <w:rPr>
            <w:lang w:eastAsia="zh-CN"/>
          </w:rPr>
          <w:t xml:space="preserve">cified in clause 5.2.2 and 5.5.2 of </w:t>
        </w:r>
        <w:r w:rsidR="00830A2D" w:rsidRPr="00830A2D">
          <w:rPr>
            <w:lang w:eastAsia="zh-CN"/>
          </w:rPr>
          <w:t>TS 23.586 [40]</w:t>
        </w:r>
      </w:ins>
      <w:ins w:id="11" w:author="OPPO_yaxin_rev1" w:date="2023-10-11T12:34:00Z">
        <w:r w:rsidR="00451272">
          <w:rPr>
            <w:lang w:eastAsia="zh-CN"/>
          </w:rPr>
          <w:t xml:space="preserve"> to </w:t>
        </w:r>
      </w:ins>
      <w:ins w:id="12" w:author="OPPO_yaxin_rev1" w:date="2023-10-11T12:35:00Z">
        <w:r w:rsidR="00451272">
          <w:rPr>
            <w:lang w:eastAsia="zh-CN"/>
          </w:rPr>
          <w:t xml:space="preserve">determine </w:t>
        </w:r>
        <w:r w:rsidR="00451272" w:rsidRPr="00451272">
          <w:rPr>
            <w:lang w:eastAsia="zh-CN"/>
          </w:rPr>
          <w:t>UE2/.../</w:t>
        </w:r>
        <w:proofErr w:type="spellStart"/>
        <w:r w:rsidR="00451272" w:rsidRPr="00451272">
          <w:rPr>
            <w:lang w:eastAsia="zh-CN"/>
          </w:rPr>
          <w:t>UEn</w:t>
        </w:r>
      </w:ins>
      <w:proofErr w:type="spellEnd"/>
      <w:ins w:id="13" w:author="OPPO_yaxin" w:date="2023-08-11T15:15:00Z">
        <w:r w:rsidR="00830A2D">
          <w:rPr>
            <w:lang w:eastAsia="zh-CN"/>
          </w:rPr>
          <w:t>.</w:t>
        </w:r>
      </w:ins>
    </w:p>
    <w:p w14:paraId="6A75B579" w14:textId="77777777" w:rsidR="00C369B4" w:rsidRDefault="00C369B4" w:rsidP="00C369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UE1 is the target UE, and </w:t>
      </w:r>
      <w:bookmarkStart w:id="14" w:name="_Hlk147920139"/>
      <w:r>
        <w:rPr>
          <w:lang w:eastAsia="zh-CN"/>
        </w:rPr>
        <w:t>UE2/.../</w:t>
      </w:r>
      <w:proofErr w:type="spellStart"/>
      <w:r>
        <w:rPr>
          <w:lang w:eastAsia="zh-CN"/>
        </w:rPr>
        <w:t>UEn</w:t>
      </w:r>
      <w:bookmarkEnd w:id="14"/>
      <w:proofErr w:type="spellEnd"/>
      <w:r>
        <w:rPr>
          <w:lang w:eastAsia="zh-CN"/>
        </w:rPr>
        <w:t xml:space="preserve"> is the Located UE.</w:t>
      </w:r>
    </w:p>
    <w:p w14:paraId="40BFCC88" w14:textId="77777777" w:rsidR="00C369B4" w:rsidRDefault="00C369B4" w:rsidP="00C369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14: LMF determines whether to obtain location of the UE with the assistance of one or more Located UE (s). LMF triggers the UE to perform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with the Located UE.</w:t>
      </w:r>
    </w:p>
    <w:p w14:paraId="2902ECF3" w14:textId="77777777" w:rsidR="00775F72" w:rsidRPr="00C369B4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C1FE0" w14:textId="77777777" w:rsidR="00B16025" w:rsidRDefault="00B16025">
      <w:r>
        <w:separator/>
      </w:r>
    </w:p>
  </w:endnote>
  <w:endnote w:type="continuationSeparator" w:id="0">
    <w:p w14:paraId="10B368E3" w14:textId="77777777" w:rsidR="00B16025" w:rsidRDefault="00B1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0E37" w14:textId="77777777" w:rsidR="00B16025" w:rsidRDefault="00B16025">
      <w:r>
        <w:separator/>
      </w:r>
    </w:p>
  </w:footnote>
  <w:footnote w:type="continuationSeparator" w:id="0">
    <w:p w14:paraId="72C26F2C" w14:textId="77777777" w:rsidR="00B16025" w:rsidRDefault="00B1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  <w:num w:numId="8" w16cid:durableId="19486559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  <w15:person w15:author="OPPO_yaxin_rev1">
    <w15:presenceInfo w15:providerId="None" w15:userId="OPPO_yax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764B5"/>
    <w:rsid w:val="000A1AD4"/>
    <w:rsid w:val="000A44CD"/>
    <w:rsid w:val="000A6394"/>
    <w:rsid w:val="000A7E92"/>
    <w:rsid w:val="000B3D7A"/>
    <w:rsid w:val="000B7FED"/>
    <w:rsid w:val="000C038A"/>
    <w:rsid w:val="000C5D1F"/>
    <w:rsid w:val="000C6598"/>
    <w:rsid w:val="000D1E58"/>
    <w:rsid w:val="000D44B3"/>
    <w:rsid w:val="000F2688"/>
    <w:rsid w:val="000F3E83"/>
    <w:rsid w:val="001022EB"/>
    <w:rsid w:val="00134E80"/>
    <w:rsid w:val="00142465"/>
    <w:rsid w:val="00145D43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C532F"/>
    <w:rsid w:val="001E41F3"/>
    <w:rsid w:val="001F6D7E"/>
    <w:rsid w:val="002060FF"/>
    <w:rsid w:val="002115EE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68AC"/>
    <w:rsid w:val="002F7B93"/>
    <w:rsid w:val="00305409"/>
    <w:rsid w:val="00314F80"/>
    <w:rsid w:val="0032261A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97EE3"/>
    <w:rsid w:val="003D7E81"/>
    <w:rsid w:val="003E1A36"/>
    <w:rsid w:val="003E6982"/>
    <w:rsid w:val="003F46D5"/>
    <w:rsid w:val="00410371"/>
    <w:rsid w:val="004152B2"/>
    <w:rsid w:val="00415D68"/>
    <w:rsid w:val="00416213"/>
    <w:rsid w:val="004242F1"/>
    <w:rsid w:val="004312E6"/>
    <w:rsid w:val="00433C17"/>
    <w:rsid w:val="00437678"/>
    <w:rsid w:val="00451272"/>
    <w:rsid w:val="00453BBA"/>
    <w:rsid w:val="00467ECE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27665"/>
    <w:rsid w:val="005409F5"/>
    <w:rsid w:val="00547111"/>
    <w:rsid w:val="00554EEE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5F382C"/>
    <w:rsid w:val="00621188"/>
    <w:rsid w:val="006221D0"/>
    <w:rsid w:val="006257ED"/>
    <w:rsid w:val="006278E5"/>
    <w:rsid w:val="00646945"/>
    <w:rsid w:val="00653DE4"/>
    <w:rsid w:val="00665C47"/>
    <w:rsid w:val="00666B6A"/>
    <w:rsid w:val="00667E62"/>
    <w:rsid w:val="00673047"/>
    <w:rsid w:val="00675BEE"/>
    <w:rsid w:val="00681423"/>
    <w:rsid w:val="00686F7F"/>
    <w:rsid w:val="00695808"/>
    <w:rsid w:val="006A098B"/>
    <w:rsid w:val="006B46FB"/>
    <w:rsid w:val="006C184B"/>
    <w:rsid w:val="006C5F35"/>
    <w:rsid w:val="006D7DF5"/>
    <w:rsid w:val="006E21FB"/>
    <w:rsid w:val="00720A93"/>
    <w:rsid w:val="007447DC"/>
    <w:rsid w:val="007728DB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A2D"/>
    <w:rsid w:val="00830E36"/>
    <w:rsid w:val="00841ABF"/>
    <w:rsid w:val="00853C5A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B370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07DD"/>
    <w:rsid w:val="00B127B5"/>
    <w:rsid w:val="00B16025"/>
    <w:rsid w:val="00B24BC9"/>
    <w:rsid w:val="00B258BB"/>
    <w:rsid w:val="00B32115"/>
    <w:rsid w:val="00B440D6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3DE3"/>
    <w:rsid w:val="00BD6BB8"/>
    <w:rsid w:val="00BE3BBE"/>
    <w:rsid w:val="00BE596D"/>
    <w:rsid w:val="00BF5669"/>
    <w:rsid w:val="00C02940"/>
    <w:rsid w:val="00C06E1B"/>
    <w:rsid w:val="00C126F8"/>
    <w:rsid w:val="00C16B84"/>
    <w:rsid w:val="00C27F66"/>
    <w:rsid w:val="00C309E6"/>
    <w:rsid w:val="00C369B4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76CDB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OPPO_yaxin_rev1</cp:lastModifiedBy>
  <cp:revision>5</cp:revision>
  <cp:lastPrinted>1900-01-01T00:00:00Z</cp:lastPrinted>
  <dcterms:created xsi:type="dcterms:W3CDTF">2023-10-11T02:56:00Z</dcterms:created>
  <dcterms:modified xsi:type="dcterms:W3CDTF">2023-10-11T11:45:00Z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